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13DA" w:rsidRDefault="00012B6D">
      <w:pPr>
        <w:pStyle w:val="Title"/>
        <w:rPr>
          <w:sz w:val="24"/>
          <w:szCs w:val="24"/>
        </w:rPr>
      </w:pPr>
      <w:r>
        <w:rPr>
          <w:sz w:val="24"/>
          <w:szCs w:val="24"/>
        </w:rPr>
        <w:t xml:space="preserve"> Job Description – Regional SART Coordinator </w:t>
      </w:r>
    </w:p>
    <w:p w14:paraId="00000002" w14:textId="77777777" w:rsidR="006313DA" w:rsidRDefault="00012B6D">
      <w:pPr>
        <w:jc w:val="center"/>
        <w:rPr>
          <w:b/>
        </w:rPr>
      </w:pPr>
      <w:r>
        <w:rPr>
          <w:b/>
        </w:rPr>
        <w:t xml:space="preserve">Hired </w:t>
      </w:r>
      <w:proofErr w:type="gramStart"/>
      <w:r>
        <w:rPr>
          <w:b/>
        </w:rPr>
        <w:t>By</w:t>
      </w:r>
      <w:proofErr w:type="gramEnd"/>
      <w:r>
        <w:rPr>
          <w:b/>
        </w:rPr>
        <w:t>: Executive Director</w:t>
      </w:r>
    </w:p>
    <w:p w14:paraId="00000003" w14:textId="77777777" w:rsidR="006313DA" w:rsidRDefault="00012B6D">
      <w:pPr>
        <w:jc w:val="center"/>
        <w:rPr>
          <w:b/>
        </w:rPr>
      </w:pPr>
      <w:r>
        <w:rPr>
          <w:b/>
        </w:rPr>
        <w:t xml:space="preserve">Reports </w:t>
      </w:r>
      <w:proofErr w:type="gramStart"/>
      <w:r>
        <w:rPr>
          <w:b/>
        </w:rPr>
        <w:t>To</w:t>
      </w:r>
      <w:proofErr w:type="gramEnd"/>
      <w:r>
        <w:rPr>
          <w:b/>
        </w:rPr>
        <w:t>: Iowa Program Director</w:t>
      </w:r>
    </w:p>
    <w:p w14:paraId="00000004" w14:textId="77777777" w:rsidR="006313DA" w:rsidRDefault="00012B6D">
      <w:pPr>
        <w:jc w:val="center"/>
        <w:rPr>
          <w:b/>
          <w:sz w:val="22"/>
          <w:szCs w:val="22"/>
        </w:rPr>
      </w:pPr>
      <w:bookmarkStart w:id="0" w:name="_gjdgxs" w:colFirst="0" w:colLast="0"/>
      <w:bookmarkEnd w:id="0"/>
      <w:r>
        <w:rPr>
          <w:b/>
          <w:sz w:val="26"/>
          <w:szCs w:val="26"/>
        </w:rPr>
        <w:t>Full Time, Exempt, 40 Hour Week Minimum Expectation</w:t>
      </w:r>
    </w:p>
    <w:p w14:paraId="00000005" w14:textId="77777777" w:rsidR="006313DA" w:rsidRDefault="006313DA"/>
    <w:p w14:paraId="00000006" w14:textId="77777777" w:rsidR="006313DA" w:rsidRDefault="00012B6D">
      <w:pPr>
        <w:jc w:val="center"/>
        <w:rPr>
          <w:b/>
          <w:u w:val="single"/>
        </w:rPr>
      </w:pPr>
      <w:r>
        <w:rPr>
          <w:b/>
          <w:u w:val="single"/>
        </w:rPr>
        <w:t>General Role Description</w:t>
      </w:r>
    </w:p>
    <w:p w14:paraId="00000007" w14:textId="77777777" w:rsidR="006313DA" w:rsidRDefault="006313DA">
      <w:pPr>
        <w:jc w:val="center"/>
        <w:rPr>
          <w:b/>
          <w:u w:val="single"/>
        </w:rPr>
      </w:pPr>
    </w:p>
    <w:p w14:paraId="00000008" w14:textId="77777777" w:rsidR="006313DA" w:rsidRDefault="00012B6D">
      <w:pPr>
        <w:rPr>
          <w:color w:val="000000"/>
          <w:sz w:val="22"/>
          <w:szCs w:val="22"/>
        </w:rPr>
      </w:pPr>
      <w:r>
        <w:rPr>
          <w:color w:val="000000"/>
          <w:sz w:val="22"/>
          <w:szCs w:val="22"/>
        </w:rPr>
        <w:t xml:space="preserve">The primary responsibility of this position is coordination of the acute systems response to sexual assault which includes medical, legal and advocacy systems in the communities of Region 3. </w:t>
      </w:r>
    </w:p>
    <w:p w14:paraId="00000009" w14:textId="77777777" w:rsidR="006313DA" w:rsidRDefault="006313DA">
      <w:pPr>
        <w:tabs>
          <w:tab w:val="left" w:pos="4170"/>
        </w:tabs>
      </w:pPr>
    </w:p>
    <w:p w14:paraId="0000000A" w14:textId="77777777" w:rsidR="006313DA" w:rsidRDefault="00012B6D">
      <w:pPr>
        <w:tabs>
          <w:tab w:val="left" w:pos="4170"/>
        </w:tabs>
        <w:rPr>
          <w:b/>
          <w:u w:val="single"/>
        </w:rPr>
      </w:pPr>
      <w:r>
        <w:rPr>
          <w:b/>
          <w:u w:val="single"/>
        </w:rPr>
        <w:t>Duties and Responsibilities:</w:t>
      </w:r>
      <w:r>
        <w:tab/>
      </w:r>
    </w:p>
    <w:p w14:paraId="0000000B" w14:textId="77777777" w:rsidR="006313DA" w:rsidRDefault="006313DA">
      <w:pPr>
        <w:ind w:left="720"/>
      </w:pPr>
    </w:p>
    <w:p w14:paraId="0000000C" w14:textId="77777777" w:rsidR="006313DA" w:rsidRDefault="00012B6D">
      <w:pPr>
        <w:numPr>
          <w:ilvl w:val="0"/>
          <w:numId w:val="2"/>
        </w:numPr>
      </w:pPr>
      <w:r>
        <w:t xml:space="preserve">Work with area law enforcement, </w:t>
      </w:r>
      <w:r>
        <w:t>hospitals, prosecutors and victim services to assess, develop, implement &amp; maintain Sexual Assault Response Teams in rural Region 3. Utilize current partnerships and SARTs as a resource for those areas without SARTs.</w:t>
      </w:r>
    </w:p>
    <w:p w14:paraId="0000000D" w14:textId="77777777" w:rsidR="006313DA" w:rsidRDefault="00012B6D">
      <w:pPr>
        <w:numPr>
          <w:ilvl w:val="0"/>
          <w:numId w:val="2"/>
        </w:numPr>
      </w:pPr>
      <w:r>
        <w:t>Plan and coordinate regular (monthly, b</w:t>
      </w:r>
      <w:r>
        <w:t>i-monthly, quarterly) meetings for County SARTs and bi-annual Regional SART meetings.  Keep minutes and provide follow-up materials in a timely manner.</w:t>
      </w:r>
    </w:p>
    <w:p w14:paraId="0000000E" w14:textId="77777777" w:rsidR="006313DA" w:rsidRDefault="00012B6D">
      <w:pPr>
        <w:numPr>
          <w:ilvl w:val="0"/>
          <w:numId w:val="2"/>
        </w:numPr>
        <w:pBdr>
          <w:top w:val="nil"/>
          <w:left w:val="nil"/>
          <w:bottom w:val="nil"/>
          <w:right w:val="nil"/>
          <w:between w:val="nil"/>
        </w:pBdr>
        <w:ind w:right="-540"/>
      </w:pPr>
      <w:r>
        <w:rPr>
          <w:color w:val="000000"/>
        </w:rPr>
        <w:t xml:space="preserve">Provide trainings, referrals, evaluations, technical assistance, and the raising of awareness of sexual </w:t>
      </w:r>
      <w:r>
        <w:rPr>
          <w:color w:val="000000"/>
        </w:rPr>
        <w:t>assault services.  Participate in cross-training with area partners</w:t>
      </w:r>
      <w:r>
        <w:t xml:space="preserve"> and respond to media inquiries as appropriate.</w:t>
      </w:r>
    </w:p>
    <w:p w14:paraId="0000000F" w14:textId="77777777" w:rsidR="006313DA" w:rsidRDefault="00012B6D">
      <w:pPr>
        <w:numPr>
          <w:ilvl w:val="0"/>
          <w:numId w:val="2"/>
        </w:numPr>
        <w:rPr>
          <w:color w:val="000000"/>
        </w:rPr>
      </w:pPr>
      <w:r>
        <w:rPr>
          <w:color w:val="000000"/>
        </w:rPr>
        <w:t xml:space="preserve">Communicate needs in an informative and professional manner to response partners for the purpose of building opportunities for collaboration </w:t>
      </w:r>
      <w:r>
        <w:rPr>
          <w:color w:val="000000"/>
        </w:rPr>
        <w:t>and development.  Including participation in one-on-one meetings with SART partners.</w:t>
      </w:r>
    </w:p>
    <w:p w14:paraId="00000010" w14:textId="77777777" w:rsidR="006313DA" w:rsidRDefault="00012B6D">
      <w:pPr>
        <w:numPr>
          <w:ilvl w:val="0"/>
          <w:numId w:val="2"/>
        </w:numPr>
        <w:rPr>
          <w:color w:val="000000"/>
        </w:rPr>
      </w:pPr>
      <w:r>
        <w:rPr>
          <w:color w:val="000000"/>
        </w:rPr>
        <w:t xml:space="preserve">Facilitate small and large group professional discussions around SART planning.  </w:t>
      </w:r>
    </w:p>
    <w:p w14:paraId="00000011" w14:textId="77777777" w:rsidR="006313DA" w:rsidRDefault="00012B6D">
      <w:pPr>
        <w:numPr>
          <w:ilvl w:val="0"/>
          <w:numId w:val="2"/>
        </w:numPr>
        <w:rPr>
          <w:color w:val="000000"/>
        </w:rPr>
      </w:pPr>
      <w:r>
        <w:rPr>
          <w:color w:val="000000"/>
        </w:rPr>
        <w:t xml:space="preserve">Create informative and appealing print materials for the promotion of SART in </w:t>
      </w:r>
      <w:r>
        <w:t xml:space="preserve">Region 3. </w:t>
      </w:r>
    </w:p>
    <w:p w14:paraId="00000012" w14:textId="77777777" w:rsidR="006313DA" w:rsidRDefault="00012B6D">
      <w:pPr>
        <w:numPr>
          <w:ilvl w:val="0"/>
          <w:numId w:val="2"/>
        </w:numPr>
        <w:rPr>
          <w:color w:val="000000"/>
        </w:rPr>
      </w:pPr>
      <w:r>
        <w:rPr>
          <w:color w:val="000000"/>
        </w:rPr>
        <w:t>Create policy and protocol including M</w:t>
      </w:r>
      <w:r>
        <w:t xml:space="preserve">OUs, releases of information, confidentiality agreements, and discipline specific resources </w:t>
      </w:r>
      <w:r>
        <w:rPr>
          <w:color w:val="000000"/>
        </w:rPr>
        <w:t xml:space="preserve">specific to the needs of each community’s SART efforts. Evaluate these policies and protocols on an </w:t>
      </w:r>
      <w:r>
        <w:t>ongoing basis. No less tha</w:t>
      </w:r>
      <w:r>
        <w:t xml:space="preserve">n annually. </w:t>
      </w:r>
    </w:p>
    <w:p w14:paraId="00000013" w14:textId="77777777" w:rsidR="006313DA" w:rsidRDefault="00012B6D">
      <w:pPr>
        <w:numPr>
          <w:ilvl w:val="0"/>
          <w:numId w:val="2"/>
        </w:numPr>
        <w:rPr>
          <w:color w:val="000000"/>
        </w:rPr>
      </w:pPr>
      <w:r>
        <w:rPr>
          <w:color w:val="000000"/>
        </w:rPr>
        <w:t>Coordinate or provide training opportunities for SART teams, as whole groups or for individual disciplines.</w:t>
      </w:r>
    </w:p>
    <w:p w14:paraId="00000014" w14:textId="77777777" w:rsidR="006313DA" w:rsidRDefault="00012B6D">
      <w:pPr>
        <w:numPr>
          <w:ilvl w:val="0"/>
          <w:numId w:val="2"/>
        </w:numPr>
        <w:rPr>
          <w:color w:val="000000"/>
        </w:rPr>
      </w:pPr>
      <w:r>
        <w:rPr>
          <w:color w:val="000000"/>
        </w:rPr>
        <w:t xml:space="preserve">Communicate with and review </w:t>
      </w:r>
      <w:r>
        <w:t xml:space="preserve">performance </w:t>
      </w:r>
      <w:r>
        <w:rPr>
          <w:color w:val="000000"/>
        </w:rPr>
        <w:t xml:space="preserve">SART partners on a regular basis for the purpose of ongoing assessment </w:t>
      </w:r>
      <w:r>
        <w:t>and integrity of the pro</w:t>
      </w:r>
      <w:r>
        <w:t xml:space="preserve">gram. </w:t>
      </w:r>
    </w:p>
    <w:p w14:paraId="00000015" w14:textId="77777777" w:rsidR="006313DA" w:rsidRDefault="00012B6D">
      <w:pPr>
        <w:numPr>
          <w:ilvl w:val="0"/>
          <w:numId w:val="2"/>
        </w:numPr>
        <w:rPr>
          <w:color w:val="000000"/>
        </w:rPr>
      </w:pPr>
      <w:r>
        <w:rPr>
          <w:color w:val="000000"/>
        </w:rPr>
        <w:t>Collect and report on statistics and progress of SART services to all team members, and to funders as requested</w:t>
      </w:r>
      <w:r>
        <w:t xml:space="preserve">. </w:t>
      </w:r>
    </w:p>
    <w:p w14:paraId="00000016" w14:textId="77777777" w:rsidR="006313DA" w:rsidRDefault="00012B6D">
      <w:pPr>
        <w:numPr>
          <w:ilvl w:val="0"/>
          <w:numId w:val="2"/>
        </w:numPr>
      </w:pPr>
      <w:r>
        <w:t>Attend committee or department meetings to assist in creating, changing and implementing policies, procedures, practices, etc. as they are needed and as it relates to Region 3, and other local, state, and federal legislation and laws.</w:t>
      </w:r>
    </w:p>
    <w:p w14:paraId="00000017" w14:textId="77777777" w:rsidR="006313DA" w:rsidRDefault="00012B6D">
      <w:pPr>
        <w:numPr>
          <w:ilvl w:val="0"/>
          <w:numId w:val="2"/>
        </w:numPr>
      </w:pPr>
      <w:r>
        <w:t>Work to bring awarene</w:t>
      </w:r>
      <w:r>
        <w:t>ss of Riverview Center SART services to Region 3, by participating in events, activities, and groups.</w:t>
      </w:r>
    </w:p>
    <w:p w14:paraId="00000018" w14:textId="77777777" w:rsidR="006313DA" w:rsidRDefault="00012B6D">
      <w:pPr>
        <w:numPr>
          <w:ilvl w:val="0"/>
          <w:numId w:val="2"/>
        </w:numPr>
      </w:pPr>
      <w:r>
        <w:t xml:space="preserve">Answer crisis and business line, and provide crisis counseling/intervention, make necessary referrals, and/or connect the caller to the appropriate staff </w:t>
      </w:r>
      <w:r>
        <w:t>member or other professional.  Provide telephone support to all Riverview Center offices to ensure the best customer service to all callers.</w:t>
      </w:r>
    </w:p>
    <w:p w14:paraId="00000019" w14:textId="2F25980A" w:rsidR="006313DA" w:rsidRDefault="00012B6D">
      <w:pPr>
        <w:numPr>
          <w:ilvl w:val="0"/>
          <w:numId w:val="2"/>
        </w:numPr>
      </w:pPr>
      <w:bookmarkStart w:id="1" w:name="_30j0zll" w:colFirst="0" w:colLast="0"/>
      <w:bookmarkEnd w:id="1"/>
      <w:r>
        <w:t>Participate in after-</w:t>
      </w:r>
      <w:r>
        <w:t>hours dispatch on a rotating basis, manage and maintain the dispatch phone on a daily basis an</w:t>
      </w:r>
      <w:r>
        <w:t xml:space="preserve">d transfer the phone as needed to the person on dispatch as </w:t>
      </w:r>
      <w:r>
        <w:lastRenderedPageBreak/>
        <w:t>needed.  Mange the dispatch monthly calendar and send reminders to dispatch staff to sign up for shifts.  Provide a</w:t>
      </w:r>
      <w:r>
        <w:t xml:space="preserve">vailability to respond in-person or by phone to hospitals, police stations, and other facilities to provide support services to SART responses. </w:t>
      </w:r>
    </w:p>
    <w:p w14:paraId="0000001A" w14:textId="77777777" w:rsidR="006313DA" w:rsidRDefault="006313DA">
      <w:pPr>
        <w:pStyle w:val="Heading1"/>
        <w:jc w:val="center"/>
        <w:rPr>
          <w:sz w:val="24"/>
          <w:szCs w:val="24"/>
        </w:rPr>
      </w:pPr>
    </w:p>
    <w:p w14:paraId="0000001B" w14:textId="77777777" w:rsidR="006313DA" w:rsidRDefault="006313DA">
      <w:pPr>
        <w:pStyle w:val="Heading1"/>
        <w:ind w:left="0" w:firstLine="0"/>
        <w:rPr>
          <w:sz w:val="24"/>
          <w:szCs w:val="24"/>
        </w:rPr>
      </w:pPr>
    </w:p>
    <w:p w14:paraId="0000001C" w14:textId="77777777" w:rsidR="006313DA" w:rsidRDefault="00012B6D">
      <w:pPr>
        <w:pStyle w:val="Heading1"/>
        <w:jc w:val="center"/>
        <w:rPr>
          <w:sz w:val="24"/>
          <w:szCs w:val="24"/>
        </w:rPr>
      </w:pPr>
      <w:r>
        <w:rPr>
          <w:sz w:val="24"/>
          <w:szCs w:val="24"/>
        </w:rPr>
        <w:t>General Requirements</w:t>
      </w:r>
    </w:p>
    <w:p w14:paraId="0000001D" w14:textId="77777777" w:rsidR="006313DA" w:rsidRDefault="006313DA"/>
    <w:p w14:paraId="0000001E" w14:textId="77777777" w:rsidR="006313DA" w:rsidRDefault="00012B6D">
      <w:pPr>
        <w:numPr>
          <w:ilvl w:val="0"/>
          <w:numId w:val="1"/>
        </w:numPr>
      </w:pPr>
      <w:r>
        <w:t>Bachelor’s Degree</w:t>
      </w:r>
      <w:r>
        <w:t xml:space="preserve"> in social work, nursing, criminal justice or related field or comparable work/life experience</w:t>
      </w:r>
    </w:p>
    <w:p w14:paraId="0000001F" w14:textId="77777777" w:rsidR="006313DA" w:rsidRDefault="00012B6D">
      <w:pPr>
        <w:numPr>
          <w:ilvl w:val="0"/>
          <w:numId w:val="1"/>
        </w:numPr>
      </w:pPr>
      <w:r>
        <w:t>Must obtain and maintain Sexual Abuse Counselor Certification within 6 months of employment</w:t>
      </w:r>
    </w:p>
    <w:p w14:paraId="00000020" w14:textId="77777777" w:rsidR="006313DA" w:rsidRDefault="00012B6D">
      <w:pPr>
        <w:numPr>
          <w:ilvl w:val="0"/>
          <w:numId w:val="1"/>
        </w:numPr>
      </w:pPr>
      <w:r>
        <w:t>Experience and training in working with diverse populations.</w:t>
      </w:r>
    </w:p>
    <w:p w14:paraId="00000021" w14:textId="77777777" w:rsidR="006313DA" w:rsidRDefault="00012B6D">
      <w:pPr>
        <w:numPr>
          <w:ilvl w:val="0"/>
          <w:numId w:val="1"/>
        </w:numPr>
      </w:pPr>
      <w:r>
        <w:t>Previous experience in working with social service or related agencies preferred.</w:t>
      </w:r>
    </w:p>
    <w:p w14:paraId="00000022" w14:textId="77777777" w:rsidR="006313DA" w:rsidRDefault="00012B6D">
      <w:pPr>
        <w:numPr>
          <w:ilvl w:val="0"/>
          <w:numId w:val="1"/>
        </w:numPr>
      </w:pPr>
      <w:r>
        <w:t>Excellent interpersonal, verbal, and written communication skills.</w:t>
      </w:r>
    </w:p>
    <w:p w14:paraId="00000023" w14:textId="77777777" w:rsidR="006313DA" w:rsidRDefault="00012B6D">
      <w:pPr>
        <w:numPr>
          <w:ilvl w:val="0"/>
          <w:numId w:val="1"/>
        </w:numPr>
      </w:pPr>
      <w:r>
        <w:t>Strong analytic and strategic thinking skills.</w:t>
      </w:r>
    </w:p>
    <w:p w14:paraId="00000024" w14:textId="77777777" w:rsidR="006313DA" w:rsidRDefault="00012B6D">
      <w:pPr>
        <w:numPr>
          <w:ilvl w:val="0"/>
          <w:numId w:val="1"/>
        </w:numPr>
      </w:pPr>
      <w:r>
        <w:t>Must possess the ability to meet deadlines and manage comple</w:t>
      </w:r>
      <w:r>
        <w:t>x interrelated tasks simultaneously.</w:t>
      </w:r>
    </w:p>
    <w:p w14:paraId="00000025" w14:textId="77777777" w:rsidR="006313DA" w:rsidRDefault="00012B6D">
      <w:pPr>
        <w:numPr>
          <w:ilvl w:val="0"/>
          <w:numId w:val="1"/>
        </w:numPr>
      </w:pPr>
      <w:r>
        <w:t>Completion of 32-hour training in sexual assault/abuse field to meet requirements set forth by the IACASA. Iowa victim counselor training and advanced</w:t>
      </w:r>
    </w:p>
    <w:p w14:paraId="00000026" w14:textId="77777777" w:rsidR="006313DA" w:rsidRDefault="00012B6D">
      <w:pPr>
        <w:numPr>
          <w:ilvl w:val="0"/>
          <w:numId w:val="1"/>
        </w:numPr>
      </w:pPr>
      <w:r>
        <w:t>Victim Certification or experience in working with survivors of abus</w:t>
      </w:r>
      <w:r>
        <w:t>e is a plus.</w:t>
      </w:r>
    </w:p>
    <w:p w14:paraId="00000027" w14:textId="6AE5C8CC" w:rsidR="006313DA" w:rsidRDefault="00012B6D">
      <w:pPr>
        <w:numPr>
          <w:ilvl w:val="0"/>
          <w:numId w:val="1"/>
        </w:numPr>
      </w:pPr>
      <w:r>
        <w:t>Ability to work independently and as a team.</w:t>
      </w:r>
      <w:bookmarkStart w:id="2" w:name="_GoBack"/>
      <w:bookmarkEnd w:id="2"/>
    </w:p>
    <w:p w14:paraId="00000028" w14:textId="77777777" w:rsidR="006313DA" w:rsidRDefault="00012B6D">
      <w:pPr>
        <w:numPr>
          <w:ilvl w:val="0"/>
          <w:numId w:val="1"/>
        </w:numPr>
      </w:pPr>
      <w:r>
        <w:t>Must complete all Riverview Center training requirements set by Iowa standards.</w:t>
      </w:r>
    </w:p>
    <w:p w14:paraId="00000029" w14:textId="77777777" w:rsidR="006313DA" w:rsidRDefault="00012B6D">
      <w:pPr>
        <w:numPr>
          <w:ilvl w:val="0"/>
          <w:numId w:val="1"/>
        </w:numPr>
      </w:pPr>
      <w:r>
        <w:t>Ability to work a flexible schedule and to travel locally, regionally and in and out of state.</w:t>
      </w:r>
    </w:p>
    <w:p w14:paraId="0000002A" w14:textId="77777777" w:rsidR="006313DA" w:rsidRDefault="00012B6D">
      <w:pPr>
        <w:numPr>
          <w:ilvl w:val="0"/>
          <w:numId w:val="1"/>
        </w:numPr>
      </w:pPr>
      <w:r>
        <w:t>Must have valid driver</w:t>
      </w:r>
      <w:r>
        <w:t>’s license and insured transportation.</w:t>
      </w:r>
    </w:p>
    <w:p w14:paraId="0000002B" w14:textId="77777777" w:rsidR="006313DA" w:rsidRDefault="00012B6D">
      <w:pPr>
        <w:numPr>
          <w:ilvl w:val="0"/>
          <w:numId w:val="1"/>
        </w:numPr>
      </w:pPr>
      <w:r>
        <w:t>The ability to network with persons in a professional setting.</w:t>
      </w:r>
    </w:p>
    <w:p w14:paraId="0000002C" w14:textId="77777777" w:rsidR="006313DA" w:rsidRDefault="00012B6D">
      <w:pPr>
        <w:numPr>
          <w:ilvl w:val="0"/>
          <w:numId w:val="1"/>
        </w:numPr>
      </w:pPr>
      <w:r>
        <w:t>Knowledge of general policy, procedural, and program development concepts and principals.</w:t>
      </w:r>
    </w:p>
    <w:p w14:paraId="0000002D" w14:textId="77777777" w:rsidR="006313DA" w:rsidRDefault="00012B6D">
      <w:pPr>
        <w:numPr>
          <w:ilvl w:val="0"/>
          <w:numId w:val="1"/>
        </w:numPr>
      </w:pPr>
      <w:r>
        <w:t>The ability to direct programs with a focus on quality and measu</w:t>
      </w:r>
      <w:r>
        <w:t>rable outcomes.</w:t>
      </w:r>
    </w:p>
    <w:p w14:paraId="0000002E" w14:textId="77777777" w:rsidR="006313DA" w:rsidRDefault="006313DA">
      <w:pPr>
        <w:ind w:left="360"/>
      </w:pPr>
    </w:p>
    <w:p w14:paraId="0000002F" w14:textId="77777777" w:rsidR="006313DA" w:rsidRDefault="006313DA">
      <w:pPr>
        <w:ind w:left="360"/>
      </w:pPr>
    </w:p>
    <w:p w14:paraId="00000030" w14:textId="77777777" w:rsidR="006313DA" w:rsidRDefault="006313DA">
      <w:pPr>
        <w:ind w:left="2160"/>
      </w:pPr>
    </w:p>
    <w:p w14:paraId="00000031" w14:textId="77777777" w:rsidR="006313DA" w:rsidRDefault="00012B6D">
      <w:pPr>
        <w:ind w:left="360"/>
      </w:pPr>
      <w:r>
        <w:t>I</w:t>
      </w:r>
      <w:r>
        <w:rPr>
          <w:u w:val="single"/>
        </w:rPr>
        <w:tab/>
      </w:r>
      <w:r>
        <w:rPr>
          <w:u w:val="single"/>
        </w:rPr>
        <w:tab/>
      </w:r>
      <w:r>
        <w:rPr>
          <w:u w:val="single"/>
        </w:rPr>
        <w:tab/>
      </w:r>
      <w:r>
        <w:t xml:space="preserve"> have read the Job Description of the </w:t>
      </w:r>
      <w:r>
        <w:rPr>
          <w:b/>
        </w:rPr>
        <w:t xml:space="preserve">Rural SART Coordinator </w:t>
      </w:r>
      <w:r>
        <w:t>and understand the responsibilities of this position.</w:t>
      </w:r>
    </w:p>
    <w:p w14:paraId="151E41A4" w14:textId="77777777" w:rsidR="00012B6D" w:rsidRDefault="00012B6D" w:rsidP="00012B6D">
      <w:pPr>
        <w:shd w:val="clear" w:color="auto" w:fill="FFFFFF"/>
        <w:spacing w:after="240"/>
        <w:jc w:val="center"/>
        <w:rPr>
          <w:b/>
          <w:color w:val="000000"/>
          <w:u w:val="single"/>
        </w:rPr>
      </w:pPr>
      <w:r>
        <w:br/>
      </w:r>
      <w:r w:rsidRPr="00012B6D">
        <w:rPr>
          <w:b/>
          <w:u w:val="single"/>
        </w:rPr>
        <w:t>Work Environment</w:t>
      </w:r>
    </w:p>
    <w:p w14:paraId="52CD10AB" w14:textId="77777777" w:rsidR="00012B6D" w:rsidRDefault="00012B6D" w:rsidP="00012B6D">
      <w:pPr>
        <w:shd w:val="clear" w:color="auto" w:fill="FFFFFF"/>
        <w:spacing w:after="240"/>
        <w:rPr>
          <w:color w:val="000000"/>
        </w:rPr>
      </w:pPr>
    </w:p>
    <w:p w14:paraId="19FA917B" w14:textId="6EA88A43" w:rsidR="00012B6D" w:rsidRPr="00012B6D" w:rsidRDefault="00012B6D" w:rsidP="00012B6D">
      <w:pPr>
        <w:shd w:val="clear" w:color="auto" w:fill="FFFFFF"/>
        <w:spacing w:after="240"/>
        <w:rPr>
          <w:b/>
          <w:color w:val="000000"/>
          <w:u w:val="single"/>
        </w:rPr>
      </w:pPr>
      <w:r w:rsidRPr="002A55BA">
        <w:rPr>
          <w:color w:val="000000"/>
        </w:rPr>
        <w:t>When applicable and appropriate, consideration will be given to reasonable accommodations.</w:t>
      </w:r>
    </w:p>
    <w:p w14:paraId="3CABE377" w14:textId="77777777" w:rsidR="00012B6D" w:rsidRPr="002A55BA" w:rsidRDefault="00012B6D" w:rsidP="00012B6D">
      <w:pPr>
        <w:shd w:val="clear" w:color="auto" w:fill="FFFFFF"/>
        <w:spacing w:after="240"/>
        <w:rPr>
          <w:color w:val="000000"/>
        </w:rPr>
      </w:pPr>
      <w:r w:rsidRPr="002A55BA">
        <w:rPr>
          <w:color w:val="000000"/>
        </w:rPr>
        <w:t>Mental: Clear and conceptual thinking ability; excellent judgment and discretion; ability to handle work-related stress; ability to handle multiple priorities simultaneously; and ability to meet deadlines.</w:t>
      </w:r>
    </w:p>
    <w:p w14:paraId="29422685" w14:textId="77777777" w:rsidR="00012B6D" w:rsidRPr="002A55BA" w:rsidRDefault="00012B6D" w:rsidP="00012B6D">
      <w:pPr>
        <w:shd w:val="clear" w:color="auto" w:fill="FFFFFF"/>
        <w:spacing w:after="240"/>
        <w:rPr>
          <w:color w:val="000000"/>
        </w:rPr>
      </w:pPr>
      <w:r w:rsidRPr="002A55BA">
        <w:rPr>
          <w:color w:val="000000"/>
        </w:rPr>
        <w:t>Physical: Computer keyboarding, travel as required</w:t>
      </w:r>
    </w:p>
    <w:p w14:paraId="69CC916F" w14:textId="77777777" w:rsidR="00012B6D" w:rsidRPr="002A55BA" w:rsidRDefault="00012B6D" w:rsidP="00012B6D">
      <w:pPr>
        <w:shd w:val="clear" w:color="auto" w:fill="FFFFFF"/>
        <w:spacing w:after="240"/>
        <w:rPr>
          <w:color w:val="000000"/>
        </w:rPr>
      </w:pPr>
      <w:r w:rsidRPr="002A55BA">
        <w:rPr>
          <w:color w:val="000000"/>
        </w:rPr>
        <w:lastRenderedPageBreak/>
        <w:t>Auditory/Visual: Hearing, vision and talking</w:t>
      </w:r>
    </w:p>
    <w:p w14:paraId="228D18BB" w14:textId="77777777" w:rsidR="00012B6D" w:rsidRDefault="00012B6D">
      <w:pPr>
        <w:ind w:left="360"/>
      </w:pPr>
    </w:p>
    <w:p w14:paraId="00000033" w14:textId="77777777" w:rsidR="006313DA" w:rsidRDefault="006313DA">
      <w:pPr>
        <w:ind w:left="360"/>
        <w:rPr>
          <w:u w:val="single"/>
        </w:rPr>
      </w:pPr>
    </w:p>
    <w:p w14:paraId="00000034" w14:textId="77777777" w:rsidR="006313DA" w:rsidRDefault="00012B6D">
      <w:pPr>
        <w:ind w:left="360"/>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00000035" w14:textId="77777777" w:rsidR="006313DA" w:rsidRDefault="00012B6D">
      <w:pPr>
        <w:ind w:left="360"/>
      </w:pPr>
      <w:r>
        <w:t>Signature of Employee</w:t>
      </w:r>
      <w:r>
        <w:tab/>
      </w:r>
      <w:r>
        <w:tab/>
      </w:r>
      <w:r>
        <w:tab/>
        <w:t>Signature of Executive Director</w:t>
      </w:r>
    </w:p>
    <w:p w14:paraId="00000036" w14:textId="77777777" w:rsidR="006313DA" w:rsidRDefault="006313DA">
      <w:pPr>
        <w:ind w:left="360"/>
      </w:pPr>
    </w:p>
    <w:p w14:paraId="00000037" w14:textId="77777777" w:rsidR="006313DA" w:rsidRDefault="006313DA">
      <w:pPr>
        <w:ind w:left="360"/>
      </w:pPr>
    </w:p>
    <w:p w14:paraId="00000038" w14:textId="77777777" w:rsidR="006313DA" w:rsidRDefault="00012B6D">
      <w:pPr>
        <w:ind w:left="360"/>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00000039" w14:textId="77777777" w:rsidR="006313DA" w:rsidRDefault="00012B6D">
      <w:pPr>
        <w:ind w:left="360"/>
      </w:pPr>
      <w:r>
        <w:t>Date</w:t>
      </w:r>
      <w:r>
        <w:tab/>
      </w:r>
      <w:r>
        <w:tab/>
      </w:r>
      <w:r>
        <w:tab/>
      </w:r>
      <w:r>
        <w:tab/>
      </w:r>
      <w:r>
        <w:tab/>
      </w:r>
      <w:proofErr w:type="spellStart"/>
      <w:r>
        <w:t>Date</w:t>
      </w:r>
      <w:proofErr w:type="spellEnd"/>
    </w:p>
    <w:p w14:paraId="0000003A" w14:textId="77777777" w:rsidR="006313DA" w:rsidRDefault="006313DA"/>
    <w:p w14:paraId="0000003B" w14:textId="77777777" w:rsidR="006313DA" w:rsidRDefault="006313DA"/>
    <w:sectPr w:rsidR="00631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1533"/>
    <w:multiLevelType w:val="multilevel"/>
    <w:tmpl w:val="0206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6C3980"/>
    <w:multiLevelType w:val="multilevel"/>
    <w:tmpl w:val="44A28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DA"/>
    <w:rsid w:val="00012B6D"/>
    <w:rsid w:val="0063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1FEE"/>
  <w15:docId w15:val="{31A41085-753E-42CC-AC7D-F687A78A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2160" w:hanging="2160"/>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Riverview</cp:lastModifiedBy>
  <cp:revision>2</cp:revision>
  <dcterms:created xsi:type="dcterms:W3CDTF">2019-12-09T14:25:00Z</dcterms:created>
  <dcterms:modified xsi:type="dcterms:W3CDTF">2019-12-09T14:25:00Z</dcterms:modified>
</cp:coreProperties>
</file>